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BE" w:rsidRDefault="00FA56BE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 августа 2019 г. N 305-ФЗ</w:t>
        </w:r>
        <w:r>
          <w:rPr>
            <w:rStyle w:val="a4"/>
            <w:b w:val="0"/>
            <w:bCs w:val="0"/>
          </w:rPr>
          <w:br/>
          <w:t>"О внесении изменений в Федеральный закон "О ежемесячных выплатах семьям, имеющим детей"</w:t>
        </w:r>
      </w:hyperlink>
    </w:p>
    <w:p w:rsidR="00FA56BE" w:rsidRDefault="00FA56BE"/>
    <w:p w:rsidR="00FA56BE" w:rsidRDefault="00FA56BE">
      <w:r>
        <w:rPr>
          <w:rStyle w:val="a3"/>
        </w:rPr>
        <w:t>Принят Государственной Думой 24 июля 2019 года</w:t>
      </w:r>
    </w:p>
    <w:p w:rsidR="00FA56BE" w:rsidRDefault="00FA56BE">
      <w:r>
        <w:rPr>
          <w:rStyle w:val="a3"/>
        </w:rPr>
        <w:t>Одобрен Советом Федерации 26 июля 2019 года</w:t>
      </w:r>
    </w:p>
    <w:p w:rsidR="00FA56BE" w:rsidRDefault="00FA56BE"/>
    <w:p w:rsidR="00FA56BE" w:rsidRDefault="00FA56BE">
      <w:pPr>
        <w:pStyle w:val="a5"/>
      </w:pPr>
      <w:bookmarkStart w:id="0" w:name="sub_1"/>
      <w:r>
        <w:rPr>
          <w:rStyle w:val="a3"/>
        </w:rPr>
        <w:t>Статья 1</w:t>
      </w:r>
    </w:p>
    <w:bookmarkEnd w:id="0"/>
    <w:p w:rsidR="00FA56BE" w:rsidRDefault="00FA56BE">
      <w:r>
        <w:t xml:space="preserve">Внести в </w:t>
      </w:r>
      <w:hyperlink r:id="rId6" w:history="1">
        <w:r>
          <w:rPr>
            <w:rStyle w:val="a4"/>
          </w:rPr>
          <w:t>Федеральный закон</w:t>
        </w:r>
      </w:hyperlink>
      <w:r>
        <w:t xml:space="preserve"> от 28 декабря 2017 года N 418-ФЗ "О ежемесячных выплатах семьям, имеющим детей" (Собрание законодательства Российской Федерации, 2018, N 1, ст. 2; 2019, N 18, ст. 2216) следующие изменения:</w:t>
      </w:r>
    </w:p>
    <w:p w:rsidR="00FA56BE" w:rsidRDefault="00FA56BE">
      <w:bookmarkStart w:id="1" w:name="sub_11"/>
      <w:r>
        <w:t xml:space="preserve">1) в </w:t>
      </w:r>
      <w:hyperlink r:id="rId7" w:history="1">
        <w:r>
          <w:rPr>
            <w:rStyle w:val="a4"/>
          </w:rPr>
          <w:t>части 2 статьи 1</w:t>
        </w:r>
      </w:hyperlink>
      <w:r>
        <w:t xml:space="preserve"> слова "1,5-кратную величину" заменить словами "2-кратную величину";</w:t>
      </w:r>
    </w:p>
    <w:p w:rsidR="00FA56BE" w:rsidRDefault="00FA56BE">
      <w:bookmarkStart w:id="2" w:name="sub_12"/>
      <w:bookmarkEnd w:id="1"/>
      <w:r>
        <w:t xml:space="preserve">2) в </w:t>
      </w:r>
      <w:hyperlink r:id="rId8" w:history="1">
        <w:r>
          <w:rPr>
            <w:rStyle w:val="a4"/>
          </w:rPr>
          <w:t>статье 2</w:t>
        </w:r>
      </w:hyperlink>
      <w:r>
        <w:t>:</w:t>
      </w:r>
    </w:p>
    <w:p w:rsidR="00FA56BE" w:rsidRDefault="00FA56BE">
      <w:bookmarkStart w:id="3" w:name="sub_121"/>
      <w:bookmarkEnd w:id="2"/>
      <w:r>
        <w:t xml:space="preserve">а) в </w:t>
      </w:r>
      <w:hyperlink r:id="rId9" w:history="1">
        <w:r>
          <w:rPr>
            <w:rStyle w:val="a4"/>
          </w:rPr>
          <w:t>части 1</w:t>
        </w:r>
      </w:hyperlink>
      <w:r>
        <w:t xml:space="preserve"> слова "полутора лет" заменить словами "трех лет";</w:t>
      </w:r>
    </w:p>
    <w:p w:rsidR="00FA56BE" w:rsidRDefault="00FA56BE">
      <w:bookmarkStart w:id="4" w:name="sub_122"/>
      <w:bookmarkEnd w:id="3"/>
      <w:r>
        <w:t xml:space="preserve">б) в </w:t>
      </w:r>
      <w:hyperlink r:id="rId10" w:history="1">
        <w:r>
          <w:rPr>
            <w:rStyle w:val="a4"/>
          </w:rPr>
          <w:t>части 3</w:t>
        </w:r>
      </w:hyperlink>
      <w:r>
        <w:t xml:space="preserve"> слова "один год" заменить словами "до достижения ребенком возраста одного года", слова "новое заявление о назначении указанной выплаты на срок до достижения ребенком возраста полутора лет, а также" заменить словами "новое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 и";</w:t>
      </w:r>
    </w:p>
    <w:p w:rsidR="00FA56BE" w:rsidRDefault="00FA56BE">
      <w:bookmarkStart w:id="5" w:name="sub_13"/>
      <w:bookmarkEnd w:id="4"/>
      <w:r>
        <w:t xml:space="preserve">3) в </w:t>
      </w:r>
      <w:hyperlink r:id="rId11" w:history="1">
        <w:r>
          <w:rPr>
            <w:rStyle w:val="a4"/>
          </w:rPr>
          <w:t>пункте 1 части 1 статьи 6</w:t>
        </w:r>
      </w:hyperlink>
      <w:r>
        <w:t xml:space="preserve"> слова "полутора лет" заменить словами "трех лет".</w:t>
      </w:r>
    </w:p>
    <w:bookmarkEnd w:id="5"/>
    <w:p w:rsidR="00FA56BE" w:rsidRDefault="00FA56BE"/>
    <w:p w:rsidR="00FA56BE" w:rsidRDefault="00FA56BE">
      <w:pPr>
        <w:pStyle w:val="a5"/>
      </w:pPr>
      <w:bookmarkStart w:id="6" w:name="sub_2"/>
      <w:r>
        <w:rPr>
          <w:rStyle w:val="a3"/>
        </w:rPr>
        <w:t>Статья 2</w:t>
      </w:r>
    </w:p>
    <w:bookmarkEnd w:id="6"/>
    <w:p w:rsidR="00FA56BE" w:rsidRDefault="00FA56BE">
      <w:r>
        <w:t>Настоящий Федеральный закон вступает в силу с 1 января 2020 года.</w:t>
      </w:r>
    </w:p>
    <w:p w:rsidR="00FA56BE" w:rsidRDefault="00FA56B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A56B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A56BE" w:rsidRDefault="00FA56BE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A56BE" w:rsidRDefault="00FA56BE">
            <w:pPr>
              <w:pStyle w:val="a6"/>
              <w:jc w:val="right"/>
            </w:pPr>
            <w:r>
              <w:t>В. Путин</w:t>
            </w:r>
          </w:p>
        </w:tc>
      </w:tr>
    </w:tbl>
    <w:p w:rsidR="00FA56BE" w:rsidRDefault="00FA56BE"/>
    <w:p w:rsidR="00FA56BE" w:rsidRDefault="00FA56BE">
      <w:pPr>
        <w:pStyle w:val="a7"/>
      </w:pPr>
      <w:r>
        <w:t>Москва, Кремль</w:t>
      </w:r>
    </w:p>
    <w:p w:rsidR="00FA56BE" w:rsidRDefault="00FA56BE">
      <w:pPr>
        <w:pStyle w:val="a7"/>
      </w:pPr>
      <w:r>
        <w:t>2 августа 2019 года</w:t>
      </w:r>
    </w:p>
    <w:p w:rsidR="00FA56BE" w:rsidRDefault="00FA56BE">
      <w:pPr>
        <w:pStyle w:val="a7"/>
      </w:pPr>
      <w:r>
        <w:t>N 305-ФЗ</w:t>
      </w:r>
    </w:p>
    <w:p w:rsidR="00FA56BE" w:rsidRDefault="00FA56BE"/>
    <w:sectPr w:rsidR="00FA56BE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A56BE"/>
    <w:rsid w:val="003E1AEB"/>
    <w:rsid w:val="00E56C8D"/>
    <w:rsid w:val="00FA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сылка на официальную публикацию"/>
    <w:basedOn w:val="a"/>
    <w:next w:val="a"/>
    <w:uiPriority w:val="99"/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46616.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1746616.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746616.0" TargetMode="External"/><Relationship Id="rId11" Type="http://schemas.openxmlformats.org/officeDocument/2006/relationships/hyperlink" Target="garantF1://71746616.611" TargetMode="External"/><Relationship Id="rId5" Type="http://schemas.openxmlformats.org/officeDocument/2006/relationships/hyperlink" Target="garantF1://72261212.0" TargetMode="External"/><Relationship Id="rId10" Type="http://schemas.openxmlformats.org/officeDocument/2006/relationships/hyperlink" Target="garantF1://71746616.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746616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НПП "Гарант-Сервис"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 августа 2019 г</dc:title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2019-12-23T11:07:00Z</dcterms:created>
  <dcterms:modified xsi:type="dcterms:W3CDTF">2019-12-23T11:07:00Z</dcterms:modified>
</cp:coreProperties>
</file>