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6A" w:rsidRPr="0055376A" w:rsidRDefault="0055376A" w:rsidP="0055376A">
      <w:pPr>
        <w:jc w:val="center"/>
        <w:rPr>
          <w:b/>
          <w:sz w:val="28"/>
          <w:szCs w:val="28"/>
        </w:rPr>
      </w:pPr>
      <w:r w:rsidRPr="0055376A">
        <w:rPr>
          <w:b/>
          <w:sz w:val="28"/>
          <w:szCs w:val="28"/>
        </w:rPr>
        <w:t>Признание гражданина нуждающимся в социальном обслуживании.</w:t>
      </w:r>
    </w:p>
    <w:p w:rsidR="0055376A" w:rsidRPr="0055376A" w:rsidRDefault="0055376A" w:rsidP="0055376A">
      <w:pPr>
        <w:jc w:val="center"/>
        <w:rPr>
          <w:b/>
          <w:sz w:val="28"/>
          <w:szCs w:val="28"/>
        </w:rPr>
      </w:pPr>
    </w:p>
    <w:p w:rsidR="0055376A" w:rsidRDefault="0055376A" w:rsidP="0055376A">
      <w:r>
        <w:t xml:space="preserve">           Гражданин признается нуждающимся в социальном обслуживании в случае, если существуют обстоятельства, определенные действующим законодательством о социальном </w:t>
      </w:r>
      <w:proofErr w:type="gramStart"/>
      <w:r>
        <w:t>обслуживании ,</w:t>
      </w:r>
      <w:proofErr w:type="gramEnd"/>
      <w:r>
        <w:t xml:space="preserve"> которые ухудшают или могут ухудшить условия его жизнедеятельности.</w:t>
      </w:r>
    </w:p>
    <w:p w:rsidR="0055376A" w:rsidRDefault="0055376A" w:rsidP="0055376A">
      <w:r>
        <w:t xml:space="preserve">            К обстоятельствам, которые ухудшают или могут ухудшить условия жизнедеятельности гражданина относятся:</w:t>
      </w:r>
    </w:p>
    <w:p w:rsidR="0055376A" w:rsidRDefault="0055376A" w:rsidP="0055376A">
      <w:pPr>
        <w:numPr>
          <w:ilvl w:val="0"/>
          <w:numId w:val="1"/>
        </w:numPr>
      </w:pPr>
      <w: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5376A" w:rsidRDefault="0055376A" w:rsidP="0055376A">
      <w:pPr>
        <w:numPr>
          <w:ilvl w:val="0"/>
          <w:numId w:val="1"/>
        </w:numPr>
      </w:pPr>
      <w:r>
        <w:t>наличие в семье инвалида или инвалидов, в том числе ребенка-инвалида или детей- инвалидов, нуждающихся в постоянном постороннем уходе;</w:t>
      </w:r>
    </w:p>
    <w:p w:rsidR="0055376A" w:rsidRDefault="0055376A" w:rsidP="0055376A">
      <w:pPr>
        <w:numPr>
          <w:ilvl w:val="0"/>
          <w:numId w:val="1"/>
        </w:numPr>
      </w:pPr>
      <w: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5376A" w:rsidRDefault="0055376A" w:rsidP="0055376A">
      <w:pPr>
        <w:numPr>
          <w:ilvl w:val="0"/>
          <w:numId w:val="1"/>
        </w:numPr>
      </w:pPr>
      <w: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5376A" w:rsidRDefault="0055376A" w:rsidP="0055376A">
      <w:pPr>
        <w:numPr>
          <w:ilvl w:val="0"/>
          <w:numId w:val="1"/>
        </w:numPr>
      </w:pPr>
      <w:r>
        <w:t xml:space="preserve">наличие внутрисемейного конфликта, в том </w:t>
      </w:r>
      <w:proofErr w:type="gramStart"/>
      <w:r>
        <w:t>числе  с</w:t>
      </w:r>
      <w:proofErr w:type="gramEnd"/>
      <w:r>
        <w:t xml:space="preserve">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5376A" w:rsidRDefault="0055376A" w:rsidP="0055376A">
      <w:pPr>
        <w:numPr>
          <w:ilvl w:val="0"/>
          <w:numId w:val="1"/>
        </w:numPr>
      </w:pPr>
      <w:r>
        <w:t xml:space="preserve">отсутствие определенного места </w:t>
      </w:r>
      <w:proofErr w:type="gramStart"/>
      <w:r>
        <w:t>жительства ,</w:t>
      </w:r>
      <w:proofErr w:type="gramEnd"/>
      <w:r>
        <w:t xml:space="preserve"> в том числе у лица, не достигшего возраста 23-х лет и завершившего пребывание в организации для детей-сирот и детей, оставшихся без попечения родителей;</w:t>
      </w:r>
    </w:p>
    <w:p w:rsidR="0055376A" w:rsidRDefault="0055376A" w:rsidP="0055376A">
      <w:pPr>
        <w:numPr>
          <w:ilvl w:val="0"/>
          <w:numId w:val="1"/>
        </w:numPr>
      </w:pPr>
      <w:r>
        <w:t>отсутствие работы и средств к существованию;</w:t>
      </w:r>
    </w:p>
    <w:p w:rsidR="0055376A" w:rsidRDefault="0055376A" w:rsidP="0055376A">
      <w:pPr>
        <w:numPr>
          <w:ilvl w:val="0"/>
          <w:numId w:val="1"/>
        </w:numPr>
      </w:pPr>
      <w:r>
        <w:t>наличие сложностей в социальной адаптации в связи с наркотической или алкогольной зависимостью, наличие судимости;</w:t>
      </w:r>
    </w:p>
    <w:p w:rsidR="0055376A" w:rsidRDefault="0055376A" w:rsidP="0055376A">
      <w:pPr>
        <w:numPr>
          <w:ilvl w:val="0"/>
          <w:numId w:val="1"/>
        </w:numPr>
      </w:pPr>
      <w:r>
        <w:t>наличие трудностей, связанных с утратой, порчей или уничтожением имущества в результате пожара, наводнения, иного стихийного бедствия, вооруженного конфликта, а также техногенных аварий и катастроф;</w:t>
      </w:r>
    </w:p>
    <w:p w:rsidR="0055376A" w:rsidRDefault="0055376A" w:rsidP="0055376A">
      <w:pPr>
        <w:numPr>
          <w:ilvl w:val="0"/>
          <w:numId w:val="1"/>
        </w:numPr>
      </w:pPr>
      <w:r>
        <w:t xml:space="preserve">наличие обстоятельств, нарушающих безопасные условия </w:t>
      </w:r>
      <w:proofErr w:type="gramStart"/>
      <w:r>
        <w:t>проживания ,</w:t>
      </w:r>
      <w:proofErr w:type="gramEnd"/>
      <w:r>
        <w:t xml:space="preserve"> а также представляющих угрозу жизни или здоровью гражданина, которые он не может преодолеть самостоятельно.</w:t>
      </w:r>
      <w:bookmarkStart w:id="0" w:name="_GoBack"/>
      <w:bookmarkEnd w:id="0"/>
    </w:p>
    <w:sectPr w:rsidR="0055376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A"/>
    <w:rsid w:val="000B4A09"/>
    <w:rsid w:val="0055376A"/>
    <w:rsid w:val="00B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4097-4E00-4E12-90B1-7797494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6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2021-06-28T12:15:00Z</dcterms:created>
  <dcterms:modified xsi:type="dcterms:W3CDTF">2021-07-05T12:57:00Z</dcterms:modified>
</cp:coreProperties>
</file>